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DE28E4">
        <w:rPr>
          <w:b/>
          <w:sz w:val="32"/>
          <w:szCs w:val="32"/>
        </w:rPr>
        <w:t>21</w:t>
      </w:r>
    </w:p>
    <w:p w:rsidR="00C0002F" w:rsidRPr="003A3785" w:rsidRDefault="00DE28E4" w:rsidP="00A975B8">
      <w:pPr>
        <w:pStyle w:val="Zhlav"/>
        <w:tabs>
          <w:tab w:val="left" w:pos="0"/>
        </w:tabs>
        <w:jc w:val="center"/>
        <w:rPr>
          <w:b/>
          <w:i/>
          <w:sz w:val="32"/>
          <w:szCs w:val="32"/>
        </w:rPr>
      </w:pPr>
      <w:r>
        <w:rPr>
          <w:b/>
          <w:sz w:val="32"/>
          <w:szCs w:val="32"/>
        </w:rPr>
        <w:t>– cestmistrovství Znojmo a Lechovice</w:t>
      </w:r>
      <w:r w:rsidR="00A975B8"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245F8A" w:rsidRPr="00245F8A" w:rsidRDefault="00C0002F" w:rsidP="00245F8A">
      <w:pPr>
        <w:numPr>
          <w:ilvl w:val="0"/>
          <w:numId w:val="6"/>
        </w:numPr>
        <w:tabs>
          <w:tab w:val="clear" w:pos="720"/>
          <w:tab w:val="num" w:pos="426"/>
        </w:tabs>
        <w:spacing w:before="60" w:after="60"/>
        <w:ind w:left="425" w:hanging="425"/>
        <w:jc w:val="both"/>
        <w:rPr>
          <w:sz w:val="22"/>
          <w:szCs w:val="22"/>
        </w:rPr>
      </w:pPr>
      <w:r w:rsidRPr="00245F8A">
        <w:rPr>
          <w:sz w:val="22"/>
          <w:szCs w:val="22"/>
        </w:rPr>
        <w:t xml:space="preserve">Zhotovitel prohlašuje, že je oprávněn provádět hlavní prohlídky mostů v souladu s Metodickým pokynem MDS Oprávnění k výkonu prohlídek mostů pozemních komunikací </w:t>
      </w:r>
      <w:r w:rsidR="00245F8A" w:rsidRPr="00245F8A">
        <w:rPr>
          <w:sz w:val="22"/>
          <w:szCs w:val="22"/>
        </w:rPr>
        <w:t>( MD – 130/2016 – 120 – TN/8 ze dne 22.11.2016).</w:t>
      </w:r>
    </w:p>
    <w:p w:rsidR="00C0002F" w:rsidRPr="00245F8A" w:rsidRDefault="00C0002F" w:rsidP="00DD4040">
      <w:pPr>
        <w:numPr>
          <w:ilvl w:val="0"/>
          <w:numId w:val="6"/>
        </w:numPr>
        <w:tabs>
          <w:tab w:val="clear" w:pos="720"/>
          <w:tab w:val="num" w:pos="426"/>
        </w:tabs>
        <w:spacing w:before="60" w:after="60"/>
        <w:ind w:left="425" w:hanging="425"/>
        <w:jc w:val="both"/>
        <w:rPr>
          <w:sz w:val="22"/>
          <w:szCs w:val="22"/>
        </w:rPr>
      </w:pPr>
      <w:r w:rsidRPr="00245F8A">
        <w:rPr>
          <w:sz w:val="22"/>
          <w:szCs w:val="22"/>
        </w:rPr>
        <w:t xml:space="preserve">Osobou, která bude provádět hlavní prohlídky mostů je  </w:t>
      </w:r>
      <w:r w:rsidRPr="00245F8A">
        <w:rPr>
          <w:sz w:val="22"/>
          <w:szCs w:val="22"/>
          <w:highlight w:val="yellow"/>
        </w:rPr>
        <w:t>……………….</w:t>
      </w:r>
      <w:r w:rsidRPr="00245F8A">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7D2662" w:rsidRPr="007D2662" w:rsidRDefault="0072650D" w:rsidP="007D2662">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F65F92">
        <w:rPr>
          <w:sz w:val="22"/>
          <w:szCs w:val="22"/>
        </w:rPr>
        <w:t>Ing. Karel Čtveráček</w:t>
      </w:r>
      <w:r w:rsidR="007D2662" w:rsidRPr="007D2662">
        <w:rPr>
          <w:sz w:val="22"/>
          <w:szCs w:val="22"/>
        </w:rPr>
        <w:t xml:space="preserve">, </w:t>
      </w:r>
    </w:p>
    <w:p w:rsidR="007D2662" w:rsidRDefault="007D2662" w:rsidP="007D2662">
      <w:pPr>
        <w:pStyle w:val="Zkladntext"/>
        <w:spacing w:before="60" w:after="60"/>
        <w:ind w:left="705" w:hanging="345"/>
        <w:jc w:val="both"/>
        <w:rPr>
          <w:sz w:val="22"/>
          <w:szCs w:val="22"/>
        </w:rPr>
      </w:pPr>
      <w:r>
        <w:rPr>
          <w:sz w:val="22"/>
          <w:szCs w:val="22"/>
        </w:rPr>
        <w:t xml:space="preserve">      </w:t>
      </w:r>
      <w:r w:rsidRPr="007D2662">
        <w:rPr>
          <w:sz w:val="22"/>
          <w:szCs w:val="22"/>
        </w:rPr>
        <w:t xml:space="preserve">e-mail: </w:t>
      </w:r>
      <w:hyperlink r:id="rId8" w:history="1">
        <w:r w:rsidR="00F65F92" w:rsidRPr="00F65F92">
          <w:rPr>
            <w:rStyle w:val="Hypertextovodkaz"/>
            <w:sz w:val="22"/>
            <w:szCs w:val="22"/>
          </w:rPr>
          <w:t>karel.ctveracek@susjmk.cz</w:t>
        </w:r>
      </w:hyperlink>
      <w:r w:rsidRPr="007D2662">
        <w:rPr>
          <w:sz w:val="22"/>
          <w:szCs w:val="22"/>
        </w:rPr>
        <w:t>, tel. +420</w:t>
      </w:r>
      <w:r w:rsidR="00F65F92">
        <w:rPr>
          <w:sz w:val="22"/>
          <w:szCs w:val="22"/>
        </w:rPr>
        <w:t> </w:t>
      </w:r>
      <w:r w:rsidRPr="007D2662">
        <w:rPr>
          <w:sz w:val="22"/>
          <w:szCs w:val="22"/>
        </w:rPr>
        <w:t>7</w:t>
      </w:r>
      <w:r w:rsidR="00F65F92">
        <w:rPr>
          <w:sz w:val="22"/>
          <w:szCs w:val="22"/>
        </w:rPr>
        <w:t>04 619 967</w:t>
      </w:r>
      <w:bookmarkStart w:id="0" w:name="_GoBack"/>
      <w:bookmarkEnd w:id="0"/>
      <w:r w:rsidRPr="007D2662">
        <w:rPr>
          <w:sz w:val="22"/>
          <w:szCs w:val="22"/>
        </w:rPr>
        <w:t>,</w:t>
      </w:r>
    </w:p>
    <w:p w:rsidR="00C0002F" w:rsidRPr="001435FC" w:rsidRDefault="0072650D" w:rsidP="007D2662">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853262">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DE28E4">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7D2662" w:rsidRPr="007D2662" w:rsidRDefault="00C0002F" w:rsidP="007D2662">
      <w:pPr>
        <w:numPr>
          <w:ilvl w:val="0"/>
          <w:numId w:val="44"/>
        </w:numPr>
        <w:tabs>
          <w:tab w:val="clear" w:pos="360"/>
        </w:tabs>
        <w:spacing w:before="60" w:after="60"/>
        <w:jc w:val="both"/>
        <w:rPr>
          <w:sz w:val="22"/>
          <w:szCs w:val="22"/>
        </w:rPr>
      </w:pPr>
      <w:r w:rsidRPr="007D2662">
        <w:rPr>
          <w:sz w:val="22"/>
          <w:szCs w:val="22"/>
        </w:rPr>
        <w:t>Výstupy z hlavních prohlídek mostů budou předány na základě písemného protokolu. Místem plnění je</w:t>
      </w:r>
      <w:r w:rsidR="0072650D" w:rsidRPr="007D2662">
        <w:rPr>
          <w:sz w:val="22"/>
          <w:szCs w:val="22"/>
        </w:rPr>
        <w:t> </w:t>
      </w:r>
      <w:r w:rsidR="00AF769D" w:rsidRPr="007D2662">
        <w:rPr>
          <w:sz w:val="22"/>
          <w:szCs w:val="22"/>
        </w:rPr>
        <w:t>SÚS JMK</w:t>
      </w:r>
      <w:r w:rsidR="007D2662" w:rsidRPr="007D2662">
        <w:rPr>
          <w:sz w:val="22"/>
          <w:szCs w:val="22"/>
        </w:rPr>
        <w:t>, p.o.k., oblast Západ, Kotkova 3725/24, 669 50 Znojmo.</w:t>
      </w:r>
    </w:p>
    <w:p w:rsidR="006A69F0" w:rsidRPr="007D2662" w:rsidRDefault="006A69F0" w:rsidP="009B590E">
      <w:pPr>
        <w:numPr>
          <w:ilvl w:val="0"/>
          <w:numId w:val="44"/>
        </w:numPr>
        <w:tabs>
          <w:tab w:val="clear" w:pos="360"/>
        </w:tabs>
        <w:spacing w:before="60" w:after="60"/>
        <w:jc w:val="both"/>
        <w:rPr>
          <w:sz w:val="22"/>
          <w:szCs w:val="22"/>
        </w:rPr>
      </w:pPr>
      <w:r w:rsidRPr="007D266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DE28E4">
        <w:rPr>
          <w:sz w:val="22"/>
          <w:szCs w:val="22"/>
        </w:rPr>
        <w:t>1</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DE28E4">
        <w:rPr>
          <w:sz w:val="22"/>
          <w:szCs w:val="22"/>
        </w:rPr>
        <w:t>21</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245F8A">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DE28E4">
        <w:rPr>
          <w:b/>
          <w:sz w:val="22"/>
          <w:szCs w:val="22"/>
        </w:rPr>
        <w:t>1</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DE28E4">
        <w:rPr>
          <w:b/>
          <w:sz w:val="22"/>
          <w:szCs w:val="22"/>
        </w:rPr>
        <w:t>1</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B26797">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lastRenderedPageBreak/>
        <w:t>Faktura je uhrazena odepsáním z účtu objednatele.</w:t>
      </w:r>
    </w:p>
    <w:p w:rsidR="00B26797" w:rsidRPr="00B26797" w:rsidRDefault="00B26797" w:rsidP="00B26797">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w:t>
      </w:r>
      <w:r>
        <w:rPr>
          <w:sz w:val="22"/>
          <w:szCs w:val="22"/>
        </w:rPr>
        <w:t>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245F8A">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B26797" w:rsidRPr="00B26797" w:rsidRDefault="00B26797" w:rsidP="00B26797">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Zhotovitel dále souhlasí se zveřejněním celé smlouvy včetně všech příloh, jejich dodatků a skutečně uhrazené ceny na protikorupčním portále Jihomoravského kraje, tj. zřizovatele objednatele.</w:t>
      </w:r>
    </w:p>
    <w:p w:rsidR="00DE28E4" w:rsidRPr="007F15D8" w:rsidRDefault="00DE28E4" w:rsidP="00DE28E4">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DE28E4">
        <w:rPr>
          <w:sz w:val="22"/>
          <w:szCs w:val="22"/>
        </w:rPr>
        <w:t>1</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7F3207" w:rsidRDefault="00C0002F" w:rsidP="00425398">
      <w:pPr>
        <w:widowControl w:val="0"/>
        <w:autoSpaceDE w:val="0"/>
        <w:autoSpaceDN w:val="0"/>
        <w:adjustRightInd w:val="0"/>
        <w:jc w:val="both"/>
        <w:rPr>
          <w:sz w:val="10"/>
          <w:szCs w:val="10"/>
        </w:rPr>
      </w:pPr>
    </w:p>
    <w:tbl>
      <w:tblPr>
        <w:tblW w:w="9781" w:type="dxa"/>
        <w:tblInd w:w="70" w:type="dxa"/>
        <w:tblCellMar>
          <w:left w:w="70" w:type="dxa"/>
          <w:right w:w="70" w:type="dxa"/>
        </w:tblCellMar>
        <w:tblLook w:val="0000" w:firstRow="0" w:lastRow="0" w:firstColumn="0" w:lastColumn="0" w:noHBand="0" w:noVBand="0"/>
      </w:tblPr>
      <w:tblGrid>
        <w:gridCol w:w="485"/>
        <w:gridCol w:w="53"/>
        <w:gridCol w:w="227"/>
        <w:gridCol w:w="936"/>
        <w:gridCol w:w="3119"/>
        <w:gridCol w:w="749"/>
        <w:gridCol w:w="509"/>
        <w:gridCol w:w="726"/>
        <w:gridCol w:w="851"/>
        <w:gridCol w:w="645"/>
        <w:gridCol w:w="329"/>
        <w:gridCol w:w="829"/>
        <w:gridCol w:w="323"/>
      </w:tblGrid>
      <w:tr w:rsidR="005430C8" w:rsidRPr="00D8626A" w:rsidTr="007F3207">
        <w:trPr>
          <w:gridAfter w:val="1"/>
          <w:wAfter w:w="323" w:type="dxa"/>
          <w:trHeight w:val="8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Default="005430C8">
            <w:pPr>
              <w:rPr>
                <w:b/>
                <w:sz w:val="22"/>
                <w:szCs w:val="22"/>
                <w:u w:val="single"/>
              </w:rPr>
            </w:pPr>
          </w:p>
          <w:p w:rsidR="00B26797" w:rsidRPr="00A975B8" w:rsidRDefault="00B26797">
            <w:pPr>
              <w:rPr>
                <w:b/>
                <w:sz w:val="22"/>
                <w:szCs w:val="22"/>
                <w:u w:val="single"/>
              </w:rPr>
            </w:pPr>
          </w:p>
        </w:tc>
        <w:tc>
          <w:tcPr>
            <w:tcW w:w="4055" w:type="dxa"/>
            <w:gridSpan w:val="2"/>
            <w:tcBorders>
              <w:top w:val="nil"/>
              <w:left w:val="nil"/>
              <w:bottom w:val="nil"/>
              <w:right w:val="nil"/>
            </w:tcBorders>
            <w:noWrap/>
            <w:vAlign w:val="bottom"/>
          </w:tcPr>
          <w:p w:rsidR="005430C8" w:rsidRPr="00A975B8" w:rsidRDefault="00DE28E4" w:rsidP="00DE28E4">
            <w:pPr>
              <w:ind w:right="-920"/>
              <w:rPr>
                <w:b/>
                <w:sz w:val="22"/>
                <w:szCs w:val="22"/>
                <w:u w:val="single"/>
              </w:rPr>
            </w:pPr>
            <w:r>
              <w:rPr>
                <w:b/>
                <w:sz w:val="22"/>
                <w:szCs w:val="22"/>
                <w:u w:val="single"/>
              </w:rPr>
              <w:t>Oblast Znojmo - Ces</w:t>
            </w:r>
            <w:r w:rsidR="003C4E3B">
              <w:rPr>
                <w:b/>
                <w:sz w:val="22"/>
                <w:szCs w:val="22"/>
                <w:u w:val="single"/>
              </w:rPr>
              <w:t>tmistrovství</w:t>
            </w:r>
            <w:r w:rsidR="003A0242">
              <w:rPr>
                <w:b/>
                <w:sz w:val="22"/>
                <w:szCs w:val="22"/>
                <w:u w:val="single"/>
              </w:rPr>
              <w:t xml:space="preserve"> </w:t>
            </w:r>
            <w:r>
              <w:rPr>
                <w:b/>
                <w:sz w:val="22"/>
                <w:szCs w:val="22"/>
                <w:u w:val="single"/>
              </w:rPr>
              <w:t>Znojmo</w:t>
            </w:r>
          </w:p>
        </w:tc>
        <w:tc>
          <w:tcPr>
            <w:tcW w:w="749" w:type="dxa"/>
            <w:tcBorders>
              <w:top w:val="nil"/>
              <w:left w:val="nil"/>
              <w:bottom w:val="nil"/>
              <w:right w:val="nil"/>
            </w:tcBorders>
            <w:noWrap/>
            <w:vAlign w:val="bottom"/>
          </w:tcPr>
          <w:p w:rsidR="005430C8" w:rsidRPr="00D8626A" w:rsidRDefault="005430C8">
            <w:pPr>
              <w:rPr>
                <w:sz w:val="22"/>
                <w:szCs w:val="22"/>
              </w:rPr>
            </w:pPr>
          </w:p>
        </w:tc>
        <w:tc>
          <w:tcPr>
            <w:tcW w:w="1235"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496" w:type="dxa"/>
            <w:gridSpan w:val="2"/>
            <w:tcBorders>
              <w:top w:val="nil"/>
              <w:left w:val="nil"/>
              <w:bottom w:val="nil"/>
              <w:right w:val="nil"/>
            </w:tcBorders>
            <w:noWrap/>
            <w:vAlign w:val="bottom"/>
          </w:tcPr>
          <w:p w:rsidR="005430C8" w:rsidRPr="00D8626A" w:rsidRDefault="005430C8">
            <w:pPr>
              <w:rPr>
                <w:sz w:val="22"/>
                <w:szCs w:val="22"/>
              </w:rPr>
            </w:pPr>
          </w:p>
        </w:tc>
        <w:tc>
          <w:tcPr>
            <w:tcW w:w="1158"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7F3207">
        <w:trPr>
          <w:gridAfter w:val="1"/>
          <w:wAfter w:w="323" w:type="dxa"/>
          <w:trHeight w:val="212"/>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4055" w:type="dxa"/>
            <w:gridSpan w:val="2"/>
            <w:tcBorders>
              <w:top w:val="nil"/>
              <w:left w:val="nil"/>
              <w:bottom w:val="nil"/>
              <w:right w:val="nil"/>
            </w:tcBorders>
            <w:noWrap/>
            <w:vAlign w:val="bottom"/>
          </w:tcPr>
          <w:p w:rsidR="005430C8" w:rsidRPr="00D8626A" w:rsidRDefault="005430C8">
            <w:pPr>
              <w:rPr>
                <w:sz w:val="22"/>
                <w:szCs w:val="22"/>
              </w:rPr>
            </w:pPr>
          </w:p>
        </w:tc>
        <w:tc>
          <w:tcPr>
            <w:tcW w:w="749" w:type="dxa"/>
            <w:tcBorders>
              <w:top w:val="nil"/>
              <w:left w:val="nil"/>
              <w:bottom w:val="nil"/>
              <w:right w:val="nil"/>
            </w:tcBorders>
            <w:noWrap/>
            <w:vAlign w:val="bottom"/>
          </w:tcPr>
          <w:p w:rsidR="005430C8" w:rsidRPr="00D8626A" w:rsidRDefault="005430C8">
            <w:pPr>
              <w:rPr>
                <w:sz w:val="22"/>
                <w:szCs w:val="22"/>
              </w:rPr>
            </w:pPr>
          </w:p>
        </w:tc>
        <w:tc>
          <w:tcPr>
            <w:tcW w:w="1235"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496" w:type="dxa"/>
            <w:gridSpan w:val="2"/>
            <w:tcBorders>
              <w:top w:val="nil"/>
              <w:left w:val="nil"/>
              <w:bottom w:val="nil"/>
              <w:right w:val="nil"/>
            </w:tcBorders>
            <w:noWrap/>
            <w:vAlign w:val="bottom"/>
          </w:tcPr>
          <w:p w:rsidR="005430C8" w:rsidRPr="00D8626A" w:rsidRDefault="005430C8">
            <w:pPr>
              <w:rPr>
                <w:sz w:val="22"/>
                <w:szCs w:val="22"/>
              </w:rPr>
            </w:pPr>
          </w:p>
        </w:tc>
        <w:tc>
          <w:tcPr>
            <w:tcW w:w="1158"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DE28E4">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Evidenční číslo</w:t>
            </w:r>
          </w:p>
        </w:tc>
        <w:tc>
          <w:tcPr>
            <w:tcW w:w="4377"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726"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Délka</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Stavební stav</w:t>
            </w:r>
          </w:p>
        </w:tc>
        <w:tc>
          <w:tcPr>
            <w:tcW w:w="1152"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 xml:space="preserve">Cena </w:t>
            </w:r>
            <w:r w:rsidR="00B26797">
              <w:rPr>
                <w:rFonts w:ascii="Arial CE" w:hAnsi="Arial CE"/>
                <w:b/>
                <w:bCs/>
                <w:sz w:val="20"/>
                <w:szCs w:val="20"/>
              </w:rPr>
              <w:t xml:space="preserve">v Kč </w:t>
            </w:r>
            <w:r>
              <w:rPr>
                <w:rFonts w:ascii="Arial CE" w:hAnsi="Arial CE"/>
                <w:b/>
                <w:bCs/>
                <w:sz w:val="20"/>
                <w:szCs w:val="20"/>
              </w:rPr>
              <w:t>bez DPH</w:t>
            </w:r>
          </w:p>
        </w:tc>
      </w:tr>
      <w:tr w:rsidR="00DE28E4" w:rsidTr="00DE28E4">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361-012</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Dobšický potok v Příměticích</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2,50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IV</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9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2</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398-010</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Mikulovický potok v Mikulovicích</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7,66</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3</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399-010</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Únanovku v Únanově</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7,86</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412-001</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trať ČD Okříšky - Šatov ve Znojmě</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16,90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5</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412-002</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trať ČD Brno - Znojmo ve Znojmě</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30,90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2</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6</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412-003</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Lesku u Znojma</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26,40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7</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412-004</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místní komunikaci v Dobšicích</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85,82</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8</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4121-2</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Lesku ve Znojmě</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4,86</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9</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39918-2</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rokli před Tvořihrází</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3,20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30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10</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39918-4</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Jevišovku v Tvořihrázi</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24,00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2</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IV</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86"/>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11</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39922-1</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místní potok za Únanovem</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8,00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IV</w:t>
            </w:r>
          </w:p>
        </w:tc>
        <w:tc>
          <w:tcPr>
            <w:tcW w:w="1152"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12</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40819-1</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Gránický potok za Znojmem</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6,00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w:t>
            </w:r>
          </w:p>
        </w:tc>
        <w:tc>
          <w:tcPr>
            <w:tcW w:w="1152"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13</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40819-3</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výpusť z rybníka v Mašovicích</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3,20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III</w:t>
            </w:r>
          </w:p>
        </w:tc>
        <w:tc>
          <w:tcPr>
            <w:tcW w:w="1152"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14</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40826-4</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místní potok před Milíčovicemi</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2,10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52"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15</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40829-1</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Gránický potok v Bezkově</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2,50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52"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16</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40833-1</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Mramotický potok v Mramoticích</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7,00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52"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17</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40837-1</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Daníž v Dyjákovičkách</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8,10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VI</w:t>
            </w:r>
          </w:p>
        </w:tc>
        <w:tc>
          <w:tcPr>
            <w:tcW w:w="1152"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18</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40842-5</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Mlýnskou strouhu ve Strachoticích</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15,00</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52"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DE28E4">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19</w:t>
            </w:r>
          </w:p>
        </w:tc>
        <w:tc>
          <w:tcPr>
            <w:tcW w:w="1216"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41318-2</w:t>
            </w:r>
          </w:p>
        </w:tc>
        <w:tc>
          <w:tcPr>
            <w:tcW w:w="4377"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Dyji před Sedlešovicemi</w:t>
            </w:r>
          </w:p>
        </w:tc>
        <w:tc>
          <w:tcPr>
            <w:tcW w:w="726"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66,84</w:t>
            </w:r>
          </w:p>
        </w:tc>
        <w:tc>
          <w:tcPr>
            <w:tcW w:w="851"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IV</w:t>
            </w:r>
          </w:p>
        </w:tc>
        <w:tc>
          <w:tcPr>
            <w:tcW w:w="1152"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B26797" w:rsidTr="00B26797">
        <w:tblPrEx>
          <w:tblLook w:val="04A0" w:firstRow="1" w:lastRow="0" w:firstColumn="1" w:lastColumn="0" w:noHBand="0" w:noVBand="1"/>
        </w:tblPrEx>
        <w:trPr>
          <w:trHeight w:val="389"/>
        </w:trPr>
        <w:tc>
          <w:tcPr>
            <w:tcW w:w="8629" w:type="dxa"/>
            <w:gridSpan w:val="11"/>
            <w:tcBorders>
              <w:top w:val="nil"/>
              <w:left w:val="single" w:sz="8" w:space="0" w:color="auto"/>
              <w:bottom w:val="single" w:sz="4" w:space="0" w:color="auto"/>
              <w:right w:val="single" w:sz="4" w:space="0" w:color="auto"/>
            </w:tcBorders>
            <w:shd w:val="clear" w:color="auto" w:fill="auto"/>
            <w:noWrap/>
            <w:vAlign w:val="center"/>
          </w:tcPr>
          <w:p w:rsidR="00B26797" w:rsidRDefault="00B26797" w:rsidP="00B26797">
            <w:pPr>
              <w:rPr>
                <w:rFonts w:ascii="Arial" w:hAnsi="Arial" w:cs="Arial"/>
                <w:sz w:val="20"/>
                <w:szCs w:val="20"/>
              </w:rPr>
            </w:pPr>
            <w:r>
              <w:rPr>
                <w:rFonts w:ascii="Arial" w:hAnsi="Arial" w:cs="Arial"/>
                <w:sz w:val="20"/>
                <w:szCs w:val="20"/>
              </w:rPr>
              <w:t xml:space="preserve"> Cena celkem v Kč bez DPH</w:t>
            </w:r>
          </w:p>
        </w:tc>
        <w:tc>
          <w:tcPr>
            <w:tcW w:w="1152" w:type="dxa"/>
            <w:gridSpan w:val="2"/>
            <w:tcBorders>
              <w:top w:val="nil"/>
              <w:left w:val="nil"/>
              <w:bottom w:val="single" w:sz="4" w:space="0" w:color="auto"/>
              <w:right w:val="single" w:sz="8" w:space="0" w:color="auto"/>
            </w:tcBorders>
            <w:shd w:val="clear" w:color="auto" w:fill="auto"/>
            <w:noWrap/>
            <w:vAlign w:val="center"/>
          </w:tcPr>
          <w:p w:rsidR="00B26797" w:rsidRPr="005430C8" w:rsidRDefault="00B26797" w:rsidP="00B26797">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DE28E4">
        <w:tblPrEx>
          <w:tblLook w:val="04A0" w:firstRow="1" w:lastRow="0" w:firstColumn="1" w:lastColumn="0" w:noHBand="0" w:noVBand="1"/>
        </w:tblPrEx>
        <w:trPr>
          <w:trHeight w:val="467"/>
        </w:trPr>
        <w:tc>
          <w:tcPr>
            <w:tcW w:w="8629" w:type="dxa"/>
            <w:gridSpan w:val="11"/>
            <w:tcBorders>
              <w:top w:val="nil"/>
              <w:left w:val="single" w:sz="8" w:space="0" w:color="auto"/>
              <w:bottom w:val="single" w:sz="4" w:space="0" w:color="auto"/>
              <w:right w:val="single" w:sz="4" w:space="0" w:color="auto"/>
            </w:tcBorders>
            <w:shd w:val="clear" w:color="auto" w:fill="auto"/>
            <w:noWrap/>
            <w:vAlign w:val="center"/>
          </w:tcPr>
          <w:p w:rsidR="005430C8" w:rsidRPr="00DE28E4" w:rsidRDefault="00B26797" w:rsidP="00B26797">
            <w:pPr>
              <w:rPr>
                <w:rFonts w:ascii="Arial" w:hAnsi="Arial" w:cs="Arial"/>
                <w:b/>
                <w:sz w:val="20"/>
                <w:szCs w:val="20"/>
              </w:rPr>
            </w:pPr>
            <w:r>
              <w:rPr>
                <w:rFonts w:ascii="Arial" w:hAnsi="Arial" w:cs="Arial"/>
                <w:b/>
                <w:sz w:val="20"/>
                <w:szCs w:val="20"/>
              </w:rPr>
              <w:t xml:space="preserve"> </w:t>
            </w:r>
            <w:r w:rsidR="005430C8" w:rsidRPr="00DE28E4">
              <w:rPr>
                <w:rFonts w:ascii="Arial" w:hAnsi="Arial" w:cs="Arial"/>
                <w:b/>
                <w:sz w:val="20"/>
                <w:szCs w:val="20"/>
              </w:rPr>
              <w:t xml:space="preserve">Cena celkem </w:t>
            </w:r>
            <w:r>
              <w:rPr>
                <w:rFonts w:ascii="Arial" w:hAnsi="Arial" w:cs="Arial"/>
                <w:b/>
                <w:sz w:val="20"/>
                <w:szCs w:val="20"/>
              </w:rPr>
              <w:t xml:space="preserve">v Kč </w:t>
            </w:r>
            <w:r w:rsidR="005430C8" w:rsidRPr="00DE28E4">
              <w:rPr>
                <w:rFonts w:ascii="Arial" w:hAnsi="Arial" w:cs="Arial"/>
                <w:b/>
                <w:sz w:val="20"/>
                <w:szCs w:val="20"/>
              </w:rPr>
              <w:t>vč. DPH</w:t>
            </w:r>
          </w:p>
        </w:tc>
        <w:tc>
          <w:tcPr>
            <w:tcW w:w="1152"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10"/>
          <w:szCs w:val="10"/>
        </w:rPr>
      </w:pPr>
    </w:p>
    <w:p w:rsidR="00B26797" w:rsidRDefault="00B26797" w:rsidP="003A64EF">
      <w:pPr>
        <w:spacing w:before="120" w:after="120"/>
        <w:jc w:val="both"/>
        <w:rPr>
          <w:sz w:val="10"/>
          <w:szCs w:val="10"/>
        </w:rPr>
      </w:pPr>
    </w:p>
    <w:p w:rsidR="00B26797" w:rsidRPr="00DE28E4" w:rsidRDefault="00B26797" w:rsidP="003A64EF">
      <w:pPr>
        <w:spacing w:before="120" w:after="120"/>
        <w:jc w:val="both"/>
        <w:rPr>
          <w:sz w:val="10"/>
          <w:szCs w:val="10"/>
        </w:rPr>
      </w:pPr>
    </w:p>
    <w:tbl>
      <w:tblPr>
        <w:tblW w:w="9781" w:type="dxa"/>
        <w:tblInd w:w="70" w:type="dxa"/>
        <w:tblCellMar>
          <w:left w:w="70" w:type="dxa"/>
          <w:right w:w="70" w:type="dxa"/>
        </w:tblCellMar>
        <w:tblLook w:val="0000" w:firstRow="0" w:lastRow="0" w:firstColumn="0" w:lastColumn="0" w:noHBand="0" w:noVBand="0"/>
      </w:tblPr>
      <w:tblGrid>
        <w:gridCol w:w="485"/>
        <w:gridCol w:w="56"/>
        <w:gridCol w:w="239"/>
        <w:gridCol w:w="790"/>
        <w:gridCol w:w="2881"/>
        <w:gridCol w:w="749"/>
        <w:gridCol w:w="896"/>
        <w:gridCol w:w="674"/>
        <w:gridCol w:w="850"/>
        <w:gridCol w:w="275"/>
        <w:gridCol w:w="699"/>
        <w:gridCol w:w="421"/>
        <w:gridCol w:w="766"/>
      </w:tblGrid>
      <w:tr w:rsidR="00A975B8" w:rsidRPr="00D8626A" w:rsidTr="007F3207">
        <w:trPr>
          <w:gridAfter w:val="1"/>
          <w:wAfter w:w="766" w:type="dxa"/>
          <w:trHeight w:val="8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71" w:type="dxa"/>
            <w:gridSpan w:val="2"/>
            <w:tcBorders>
              <w:top w:val="nil"/>
              <w:left w:val="nil"/>
              <w:bottom w:val="nil"/>
              <w:right w:val="nil"/>
            </w:tcBorders>
            <w:noWrap/>
            <w:vAlign w:val="bottom"/>
          </w:tcPr>
          <w:p w:rsidR="00A975B8" w:rsidRPr="00A975B8" w:rsidRDefault="00A975B8" w:rsidP="00DE28E4">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DE28E4">
              <w:rPr>
                <w:b/>
                <w:sz w:val="22"/>
                <w:szCs w:val="22"/>
                <w:u w:val="single"/>
              </w:rPr>
              <w:t>Lechovice</w:t>
            </w: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570"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125"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20"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7F3207">
        <w:trPr>
          <w:gridAfter w:val="1"/>
          <w:wAfter w:w="766" w:type="dxa"/>
          <w:trHeight w:val="192"/>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DE28E4" w:rsidRDefault="00A975B8" w:rsidP="00A975B8">
            <w:pPr>
              <w:rPr>
                <w:sz w:val="16"/>
                <w:szCs w:val="16"/>
              </w:rPr>
            </w:pPr>
          </w:p>
        </w:tc>
        <w:tc>
          <w:tcPr>
            <w:tcW w:w="3671" w:type="dxa"/>
            <w:gridSpan w:val="2"/>
            <w:tcBorders>
              <w:top w:val="nil"/>
              <w:left w:val="nil"/>
              <w:bottom w:val="nil"/>
              <w:right w:val="nil"/>
            </w:tcBorders>
            <w:noWrap/>
            <w:vAlign w:val="bottom"/>
          </w:tcPr>
          <w:p w:rsidR="00A975B8" w:rsidRPr="00DE28E4" w:rsidRDefault="00A975B8" w:rsidP="00A975B8">
            <w:pPr>
              <w:rPr>
                <w:sz w:val="10"/>
                <w:szCs w:val="10"/>
              </w:rPr>
            </w:pP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570"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125"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20"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7F320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Evidenční číslo</w:t>
            </w:r>
          </w:p>
        </w:tc>
        <w:tc>
          <w:tcPr>
            <w:tcW w:w="4526"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Délka</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Stavební stav</w:t>
            </w:r>
          </w:p>
        </w:tc>
        <w:tc>
          <w:tcPr>
            <w:tcW w:w="1187"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 xml:space="preserve">Cena </w:t>
            </w:r>
            <w:r w:rsidR="00B26797">
              <w:rPr>
                <w:rFonts w:ascii="Arial CE" w:hAnsi="Arial CE"/>
                <w:b/>
                <w:bCs/>
                <w:sz w:val="20"/>
                <w:szCs w:val="20"/>
              </w:rPr>
              <w:t xml:space="preserve">v Kč </w:t>
            </w:r>
            <w:r>
              <w:rPr>
                <w:rFonts w:ascii="Arial CE" w:hAnsi="Arial CE"/>
                <w:b/>
                <w:bCs/>
                <w:sz w:val="20"/>
                <w:szCs w:val="20"/>
              </w:rPr>
              <w:t>bez DPH</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397-001</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místní potok za Mackovicemi</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2,13</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II</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2</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397-002</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Jevišovku před Božicemi</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24,60</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3</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413-015</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Mlýnský potok v Prosiměřicích</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4,35</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414-002</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Jevišovku v Českých Křídlovicích</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11,40</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IV</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5</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414-003</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mlýnský náhon v Českých Křídlovicích</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3,00</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IV</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6</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415-006</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Pastvinu za Litobratřicemi</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4,74</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IV</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7</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3971-1</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Skaličku před Oleksovicemi</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9,33</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8</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3976-1</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Daníž v Jaroslavicích</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7,10</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VI</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9</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4152-1</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trať ČD Brno - Znojmo a vlečku před Dolenicemi</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13,20</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IV</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10</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4156-1</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trať ČD Hrušovany nad Jevišovkou - Hevlín v Šanově</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9,40</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11</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39712-1</w:t>
            </w:r>
          </w:p>
        </w:tc>
        <w:tc>
          <w:tcPr>
            <w:tcW w:w="4526" w:type="dxa"/>
            <w:gridSpan w:val="3"/>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rPr>
                <w:rFonts w:ascii="Arial" w:hAnsi="Arial" w:cs="Arial"/>
                <w:sz w:val="20"/>
                <w:szCs w:val="20"/>
              </w:rPr>
            </w:pPr>
            <w:r w:rsidRPr="00DE28E4">
              <w:rPr>
                <w:rFonts w:ascii="Arial" w:hAnsi="Arial" w:cs="Arial"/>
                <w:sz w:val="20"/>
                <w:szCs w:val="20"/>
              </w:rPr>
              <w:t>Most přes Daníž v Jaroslavicích</w:t>
            </w:r>
          </w:p>
        </w:tc>
        <w:tc>
          <w:tcPr>
            <w:tcW w:w="674" w:type="dxa"/>
            <w:tcBorders>
              <w:top w:val="nil"/>
              <w:left w:val="nil"/>
              <w:bottom w:val="single" w:sz="4" w:space="0" w:color="auto"/>
              <w:right w:val="single" w:sz="4" w:space="0" w:color="auto"/>
            </w:tcBorders>
            <w:shd w:val="clear" w:color="auto" w:fill="auto"/>
            <w:noWrap/>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7,07</w:t>
            </w:r>
          </w:p>
        </w:tc>
        <w:tc>
          <w:tcPr>
            <w:tcW w:w="850" w:type="dxa"/>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DE28E4" w:rsidRPr="00DE28E4" w:rsidRDefault="00DE28E4" w:rsidP="00DE28E4">
            <w:pPr>
              <w:jc w:val="center"/>
              <w:rPr>
                <w:rFonts w:ascii="Arial" w:hAnsi="Arial" w:cs="Arial"/>
                <w:sz w:val="20"/>
                <w:szCs w:val="20"/>
              </w:rPr>
            </w:pPr>
            <w:r w:rsidRPr="00DE28E4">
              <w:rPr>
                <w:rFonts w:ascii="Arial" w:hAnsi="Arial" w:cs="Arial"/>
                <w:sz w:val="20"/>
                <w:szCs w:val="20"/>
              </w:rPr>
              <w:t>IV</w:t>
            </w:r>
          </w:p>
        </w:tc>
        <w:tc>
          <w:tcPr>
            <w:tcW w:w="1187" w:type="dxa"/>
            <w:gridSpan w:val="2"/>
            <w:tcBorders>
              <w:top w:val="nil"/>
              <w:left w:val="nil"/>
              <w:bottom w:val="single" w:sz="4" w:space="0" w:color="auto"/>
              <w:right w:val="single" w:sz="8" w:space="0" w:color="auto"/>
            </w:tcBorders>
            <w:shd w:val="clear" w:color="auto" w:fill="auto"/>
            <w:noWrap/>
            <w:vAlign w:val="center"/>
            <w:hideMark/>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12</w:t>
            </w:r>
          </w:p>
        </w:tc>
        <w:tc>
          <w:tcPr>
            <w:tcW w:w="1085"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39920-2</w:t>
            </w:r>
          </w:p>
        </w:tc>
        <w:tc>
          <w:tcPr>
            <w:tcW w:w="4526"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místní potok v Žeroticích</w:t>
            </w:r>
          </w:p>
        </w:tc>
        <w:tc>
          <w:tcPr>
            <w:tcW w:w="674"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4,00</w:t>
            </w:r>
          </w:p>
        </w:tc>
        <w:tc>
          <w:tcPr>
            <w:tcW w:w="850"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87"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13</w:t>
            </w:r>
          </w:p>
        </w:tc>
        <w:tc>
          <w:tcPr>
            <w:tcW w:w="1085"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40010-1</w:t>
            </w:r>
          </w:p>
        </w:tc>
        <w:tc>
          <w:tcPr>
            <w:tcW w:w="4526"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místní potok ve Višňovém</w:t>
            </w:r>
          </w:p>
        </w:tc>
        <w:tc>
          <w:tcPr>
            <w:tcW w:w="674"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2,90</w:t>
            </w:r>
          </w:p>
        </w:tc>
        <w:tc>
          <w:tcPr>
            <w:tcW w:w="850"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87"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14</w:t>
            </w:r>
          </w:p>
        </w:tc>
        <w:tc>
          <w:tcPr>
            <w:tcW w:w="1085"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40843-2</w:t>
            </w:r>
          </w:p>
        </w:tc>
        <w:tc>
          <w:tcPr>
            <w:tcW w:w="4526"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Mlýnskou strouhu za Dyjákovicemi</w:t>
            </w:r>
          </w:p>
        </w:tc>
        <w:tc>
          <w:tcPr>
            <w:tcW w:w="674"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10,80</w:t>
            </w:r>
          </w:p>
        </w:tc>
        <w:tc>
          <w:tcPr>
            <w:tcW w:w="850"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VI</w:t>
            </w:r>
          </w:p>
        </w:tc>
        <w:tc>
          <w:tcPr>
            <w:tcW w:w="1187"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DE28E4" w:rsidTr="007F32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lastRenderedPageBreak/>
              <w:t>15</w:t>
            </w:r>
          </w:p>
        </w:tc>
        <w:tc>
          <w:tcPr>
            <w:tcW w:w="1085" w:type="dxa"/>
            <w:gridSpan w:val="3"/>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41317-2</w:t>
            </w:r>
          </w:p>
        </w:tc>
        <w:tc>
          <w:tcPr>
            <w:tcW w:w="4526" w:type="dxa"/>
            <w:gridSpan w:val="3"/>
            <w:tcBorders>
              <w:top w:val="nil"/>
              <w:left w:val="nil"/>
              <w:bottom w:val="single" w:sz="4" w:space="0" w:color="auto"/>
              <w:right w:val="single" w:sz="4" w:space="0" w:color="auto"/>
            </w:tcBorders>
            <w:shd w:val="clear" w:color="auto" w:fill="auto"/>
            <w:vAlign w:val="center"/>
          </w:tcPr>
          <w:p w:rsidR="00DE28E4" w:rsidRPr="00DE28E4" w:rsidRDefault="00DE28E4" w:rsidP="00DE28E4">
            <w:pPr>
              <w:rPr>
                <w:rFonts w:ascii="Arial" w:hAnsi="Arial" w:cs="Arial"/>
                <w:sz w:val="20"/>
                <w:szCs w:val="20"/>
              </w:rPr>
            </w:pPr>
            <w:r w:rsidRPr="00DE28E4">
              <w:rPr>
                <w:rFonts w:ascii="Arial" w:hAnsi="Arial" w:cs="Arial"/>
                <w:sz w:val="20"/>
                <w:szCs w:val="20"/>
              </w:rPr>
              <w:t>Most přes Jevišovku před Stošíkovicemi na Louce</w:t>
            </w:r>
          </w:p>
        </w:tc>
        <w:tc>
          <w:tcPr>
            <w:tcW w:w="674" w:type="dxa"/>
            <w:tcBorders>
              <w:top w:val="nil"/>
              <w:left w:val="nil"/>
              <w:bottom w:val="single" w:sz="4" w:space="0" w:color="auto"/>
              <w:right w:val="single" w:sz="4" w:space="0" w:color="auto"/>
            </w:tcBorders>
            <w:shd w:val="clear" w:color="auto" w:fill="auto"/>
            <w:noWrap/>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23,00</w:t>
            </w:r>
          </w:p>
        </w:tc>
        <w:tc>
          <w:tcPr>
            <w:tcW w:w="850" w:type="dxa"/>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3</w:t>
            </w:r>
          </w:p>
        </w:tc>
        <w:tc>
          <w:tcPr>
            <w:tcW w:w="974" w:type="dxa"/>
            <w:gridSpan w:val="2"/>
            <w:tcBorders>
              <w:top w:val="nil"/>
              <w:left w:val="nil"/>
              <w:bottom w:val="single" w:sz="4" w:space="0" w:color="auto"/>
              <w:right w:val="single" w:sz="4" w:space="0" w:color="auto"/>
            </w:tcBorders>
            <w:shd w:val="clear" w:color="auto" w:fill="auto"/>
            <w:vAlign w:val="center"/>
          </w:tcPr>
          <w:p w:rsidR="00DE28E4" w:rsidRPr="00DE28E4" w:rsidRDefault="00DE28E4" w:rsidP="00DE28E4">
            <w:pPr>
              <w:jc w:val="center"/>
              <w:rPr>
                <w:rFonts w:ascii="Arial" w:hAnsi="Arial" w:cs="Arial"/>
                <w:sz w:val="20"/>
                <w:szCs w:val="20"/>
              </w:rPr>
            </w:pPr>
            <w:r w:rsidRPr="00DE28E4">
              <w:rPr>
                <w:rFonts w:ascii="Arial" w:hAnsi="Arial" w:cs="Arial"/>
                <w:sz w:val="20"/>
                <w:szCs w:val="20"/>
              </w:rPr>
              <w:t>V</w:t>
            </w:r>
          </w:p>
        </w:tc>
        <w:tc>
          <w:tcPr>
            <w:tcW w:w="1187" w:type="dxa"/>
            <w:gridSpan w:val="2"/>
            <w:tcBorders>
              <w:top w:val="nil"/>
              <w:left w:val="nil"/>
              <w:bottom w:val="single" w:sz="4" w:space="0" w:color="auto"/>
              <w:right w:val="single" w:sz="8" w:space="0" w:color="auto"/>
            </w:tcBorders>
            <w:shd w:val="clear" w:color="auto" w:fill="auto"/>
            <w:noWrap/>
            <w:vAlign w:val="center"/>
          </w:tcPr>
          <w:p w:rsidR="00DE28E4" w:rsidRPr="005430C8" w:rsidRDefault="00DE28E4" w:rsidP="00DE28E4">
            <w:pPr>
              <w:jc w:val="center"/>
              <w:rPr>
                <w:rFonts w:ascii="Arial" w:hAnsi="Arial" w:cs="Arial"/>
                <w:sz w:val="20"/>
                <w:szCs w:val="20"/>
                <w:highlight w:val="yellow"/>
              </w:rPr>
            </w:pPr>
            <w:r w:rsidRPr="005430C8">
              <w:rPr>
                <w:rFonts w:ascii="Arial" w:hAnsi="Arial" w:cs="Arial"/>
                <w:sz w:val="20"/>
                <w:szCs w:val="20"/>
                <w:highlight w:val="yellow"/>
              </w:rPr>
              <w:t>***</w:t>
            </w:r>
          </w:p>
        </w:tc>
      </w:tr>
      <w:tr w:rsidR="00B26797" w:rsidTr="00B26797">
        <w:tblPrEx>
          <w:tblLook w:val="04A0" w:firstRow="1" w:lastRow="0" w:firstColumn="1" w:lastColumn="0" w:noHBand="0" w:noVBand="1"/>
        </w:tblPrEx>
        <w:trPr>
          <w:trHeight w:val="410"/>
        </w:trPr>
        <w:tc>
          <w:tcPr>
            <w:tcW w:w="8594" w:type="dxa"/>
            <w:gridSpan w:val="11"/>
            <w:tcBorders>
              <w:top w:val="nil"/>
              <w:left w:val="single" w:sz="8" w:space="0" w:color="auto"/>
              <w:bottom w:val="single" w:sz="4" w:space="0" w:color="auto"/>
              <w:right w:val="single" w:sz="4" w:space="0" w:color="auto"/>
            </w:tcBorders>
            <w:shd w:val="clear" w:color="auto" w:fill="auto"/>
            <w:noWrap/>
            <w:vAlign w:val="center"/>
          </w:tcPr>
          <w:p w:rsidR="00B26797" w:rsidRDefault="00B26797" w:rsidP="00B26797">
            <w:pPr>
              <w:rPr>
                <w:rFonts w:ascii="Arial" w:hAnsi="Arial" w:cs="Arial"/>
                <w:sz w:val="20"/>
                <w:szCs w:val="20"/>
              </w:rPr>
            </w:pPr>
            <w:r>
              <w:rPr>
                <w:rFonts w:ascii="Arial" w:hAnsi="Arial" w:cs="Arial"/>
                <w:sz w:val="20"/>
                <w:szCs w:val="20"/>
              </w:rPr>
              <w:t xml:space="preserve"> Cena celkem v Kč bez DPH</w:t>
            </w:r>
          </w:p>
        </w:tc>
        <w:tc>
          <w:tcPr>
            <w:tcW w:w="1187" w:type="dxa"/>
            <w:gridSpan w:val="2"/>
            <w:tcBorders>
              <w:top w:val="nil"/>
              <w:left w:val="nil"/>
              <w:bottom w:val="single" w:sz="4" w:space="0" w:color="auto"/>
              <w:right w:val="single" w:sz="8" w:space="0" w:color="auto"/>
            </w:tcBorders>
            <w:shd w:val="clear" w:color="auto" w:fill="auto"/>
            <w:noWrap/>
            <w:vAlign w:val="center"/>
          </w:tcPr>
          <w:p w:rsidR="00B26797" w:rsidRPr="005430C8" w:rsidRDefault="00B26797" w:rsidP="00B26797">
            <w:pPr>
              <w:jc w:val="center"/>
              <w:rPr>
                <w:rFonts w:ascii="Arial" w:hAnsi="Arial" w:cs="Arial"/>
                <w:sz w:val="20"/>
                <w:szCs w:val="20"/>
                <w:highlight w:val="yellow"/>
              </w:rPr>
            </w:pPr>
            <w:r w:rsidRPr="00B26797">
              <w:rPr>
                <w:rFonts w:ascii="Arial" w:hAnsi="Arial" w:cs="Arial"/>
                <w:sz w:val="20"/>
                <w:szCs w:val="20"/>
                <w:highlight w:val="yellow"/>
              </w:rPr>
              <w:t>***</w:t>
            </w:r>
          </w:p>
        </w:tc>
      </w:tr>
      <w:tr w:rsidR="00A975B8" w:rsidTr="007F3207">
        <w:tblPrEx>
          <w:tblLook w:val="04A0" w:firstRow="1" w:lastRow="0" w:firstColumn="1" w:lastColumn="0" w:noHBand="0" w:noVBand="1"/>
        </w:tblPrEx>
        <w:trPr>
          <w:trHeight w:val="461"/>
        </w:trPr>
        <w:tc>
          <w:tcPr>
            <w:tcW w:w="8594" w:type="dxa"/>
            <w:gridSpan w:val="11"/>
            <w:tcBorders>
              <w:top w:val="nil"/>
              <w:left w:val="single" w:sz="8" w:space="0" w:color="auto"/>
              <w:bottom w:val="single" w:sz="4" w:space="0" w:color="auto"/>
              <w:right w:val="single" w:sz="4" w:space="0" w:color="auto"/>
            </w:tcBorders>
            <w:shd w:val="clear" w:color="auto" w:fill="auto"/>
            <w:noWrap/>
            <w:vAlign w:val="center"/>
          </w:tcPr>
          <w:p w:rsidR="00A975B8" w:rsidRPr="00DE28E4" w:rsidRDefault="00B26797" w:rsidP="00B26797">
            <w:pPr>
              <w:rPr>
                <w:rFonts w:ascii="Arial" w:hAnsi="Arial" w:cs="Arial"/>
                <w:b/>
                <w:sz w:val="20"/>
                <w:szCs w:val="20"/>
              </w:rPr>
            </w:pPr>
            <w:r>
              <w:rPr>
                <w:rFonts w:ascii="Arial" w:hAnsi="Arial" w:cs="Arial"/>
                <w:sz w:val="20"/>
                <w:szCs w:val="20"/>
              </w:rPr>
              <w:t xml:space="preserve"> </w:t>
            </w:r>
            <w:r w:rsidR="00A975B8" w:rsidRPr="00DE28E4">
              <w:rPr>
                <w:rFonts w:ascii="Arial" w:hAnsi="Arial" w:cs="Arial"/>
                <w:b/>
                <w:sz w:val="20"/>
                <w:szCs w:val="20"/>
              </w:rPr>
              <w:t>Cena celkem</w:t>
            </w:r>
            <w:r>
              <w:rPr>
                <w:rFonts w:ascii="Arial" w:hAnsi="Arial" w:cs="Arial"/>
                <w:b/>
                <w:sz w:val="20"/>
                <w:szCs w:val="20"/>
              </w:rPr>
              <w:t xml:space="preserve"> v Kč</w:t>
            </w:r>
            <w:r w:rsidR="00A975B8" w:rsidRPr="00DE28E4">
              <w:rPr>
                <w:rFonts w:ascii="Arial" w:hAnsi="Arial" w:cs="Arial"/>
                <w:b/>
                <w:sz w:val="20"/>
                <w:szCs w:val="20"/>
              </w:rPr>
              <w:t xml:space="preserve"> vč. DPH</w:t>
            </w:r>
          </w:p>
        </w:tc>
        <w:tc>
          <w:tcPr>
            <w:tcW w:w="1187"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DE28E4">
        <w:rPr>
          <w:sz w:val="22"/>
          <w:szCs w:val="22"/>
        </w:rPr>
        <w:t>1</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F65F92">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F65F92">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3C1594">
      <w:rPr>
        <w:noProof/>
      </w:rPr>
      <w:t>7</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DE28E4">
          <w:pPr>
            <w:spacing w:before="100" w:after="100" w:line="240" w:lineRule="exact"/>
          </w:pPr>
          <w:r>
            <w:rPr>
              <w:i/>
              <w:sz w:val="16"/>
              <w:szCs w:val="16"/>
            </w:rPr>
            <w:t>Hlavní prohlídky mostů v roce 202</w:t>
          </w:r>
          <w:r w:rsidR="00DE28E4">
            <w:rPr>
              <w:i/>
              <w:sz w:val="16"/>
              <w:szCs w:val="16"/>
            </w:rPr>
            <w:t>1</w:t>
          </w:r>
          <w:r>
            <w:rPr>
              <w:i/>
              <w:sz w:val="16"/>
              <w:szCs w:val="16"/>
            </w:rPr>
            <w:t xml:space="preserve">  </w:t>
          </w:r>
          <w:r w:rsidRPr="00A975B8">
            <w:rPr>
              <w:i/>
              <w:sz w:val="16"/>
              <w:szCs w:val="16"/>
            </w:rPr>
            <w:t>– cestmistrovství</w:t>
          </w:r>
          <w:r w:rsidR="00DE28E4">
            <w:rPr>
              <w:i/>
              <w:sz w:val="16"/>
              <w:szCs w:val="16"/>
            </w:rPr>
            <w:t xml:space="preserve"> Znojmo, Lechovice</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F110A2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5F8A"/>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0C80"/>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1594"/>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8A1"/>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2662"/>
    <w:rsid w:val="007D5751"/>
    <w:rsid w:val="007D63F1"/>
    <w:rsid w:val="007E74E0"/>
    <w:rsid w:val="007E75D7"/>
    <w:rsid w:val="007F2949"/>
    <w:rsid w:val="007F3207"/>
    <w:rsid w:val="007F3EF7"/>
    <w:rsid w:val="007F4321"/>
    <w:rsid w:val="007F6122"/>
    <w:rsid w:val="008031A7"/>
    <w:rsid w:val="0080326E"/>
    <w:rsid w:val="00803E60"/>
    <w:rsid w:val="008205E1"/>
    <w:rsid w:val="008214DA"/>
    <w:rsid w:val="008226AB"/>
    <w:rsid w:val="00822B83"/>
    <w:rsid w:val="00824D01"/>
    <w:rsid w:val="00840003"/>
    <w:rsid w:val="00841138"/>
    <w:rsid w:val="00853262"/>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3EE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26797"/>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28E4"/>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3276"/>
    <w:rsid w:val="00F34C28"/>
    <w:rsid w:val="00F354CE"/>
    <w:rsid w:val="00F4067D"/>
    <w:rsid w:val="00F43769"/>
    <w:rsid w:val="00F46082"/>
    <w:rsid w:val="00F6555D"/>
    <w:rsid w:val="00F65F92"/>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ctverace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8F010-CE4C-4A06-9171-B171A2749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8</Pages>
  <Words>1880</Words>
  <Characters>11097</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24</cp:revision>
  <cp:lastPrinted>2021-02-22T09:53:00Z</cp:lastPrinted>
  <dcterms:created xsi:type="dcterms:W3CDTF">2018-02-21T09:59:00Z</dcterms:created>
  <dcterms:modified xsi:type="dcterms:W3CDTF">2021-02-24T08:46:00Z</dcterms:modified>
</cp:coreProperties>
</file>